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81" w:rsidRDefault="00F83B81" w:rsidP="00A25D7B">
      <w:pPr>
        <w:jc w:val="center"/>
        <w:rPr>
          <w:b/>
          <w:u w:val="single"/>
        </w:rPr>
      </w:pPr>
      <w:r>
        <w:rPr>
          <w:b/>
          <w:u w:val="single"/>
        </w:rPr>
        <w:t>Your Name: _____________________________</w:t>
      </w:r>
      <w:r>
        <w:rPr>
          <w:b/>
          <w:u w:val="single"/>
        </w:rPr>
        <w:tab/>
        <w:t xml:space="preserve">          </w:t>
      </w:r>
      <w:r w:rsidRPr="00F83B81">
        <w:rPr>
          <w:b/>
        </w:rPr>
        <w:t xml:space="preserve">    </w:t>
      </w:r>
      <w:r>
        <w:rPr>
          <w:b/>
          <w:u w:val="single"/>
        </w:rPr>
        <w:t xml:space="preserve"> Debate Date: _________________________</w:t>
      </w:r>
    </w:p>
    <w:p w:rsidR="00A871E4" w:rsidRPr="007B47B3" w:rsidRDefault="008E19CA" w:rsidP="00A25D7B">
      <w:pPr>
        <w:jc w:val="center"/>
        <w:rPr>
          <w:b/>
          <w:u w:val="single"/>
        </w:rPr>
      </w:pPr>
      <w:r w:rsidRPr="007B47B3">
        <w:rPr>
          <w:b/>
          <w:u w:val="single"/>
        </w:rPr>
        <w:t>NEWS DEBATE ASSIGNMENT</w:t>
      </w:r>
    </w:p>
    <w:p w:rsidR="00E234D6" w:rsidRDefault="00E234D6">
      <w:r>
        <w:t xml:space="preserve">GOALS: To </w:t>
      </w:r>
      <w:r w:rsidR="00F820E2">
        <w:t>present a convincing</w:t>
      </w:r>
      <w:r>
        <w:t xml:space="preserve"> oral argument using evidence</w:t>
      </w:r>
      <w:r w:rsidR="00A25D7B">
        <w:t xml:space="preserve"> within the time allotment</w:t>
      </w:r>
      <w:r w:rsidR="008327A7">
        <w:t>,</w:t>
      </w:r>
      <w:r>
        <w:t xml:space="preserve"> to use functional language related to agreeing, disagreeing, and showing contrasting opinions, listens to opponents and </w:t>
      </w:r>
      <w:r w:rsidR="008327A7">
        <w:t>effectively</w:t>
      </w:r>
      <w:r>
        <w:t xml:space="preserve"> makes counterarguments.</w:t>
      </w:r>
    </w:p>
    <w:p w:rsidR="008E19CA" w:rsidRPr="00E234D6" w:rsidRDefault="008C46DF" w:rsidP="00F8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20E2">
        <w:rPr>
          <w:b/>
        </w:rPr>
        <w:t>Debate</w:t>
      </w:r>
      <w:r w:rsidR="008E19CA" w:rsidRPr="00F820E2">
        <w:rPr>
          <w:b/>
        </w:rPr>
        <w:t xml:space="preserve"> topics</w:t>
      </w:r>
      <w:r w:rsidRPr="00F820E2">
        <w:rPr>
          <w:b/>
        </w:rPr>
        <w:t>:</w:t>
      </w:r>
      <w:r w:rsidR="008E19CA" w:rsidRPr="008C46DF">
        <w:rPr>
          <w:b/>
        </w:rPr>
        <w:t xml:space="preserve"> </w:t>
      </w:r>
      <w:r w:rsidR="008327A7">
        <w:rPr>
          <w:b/>
        </w:rPr>
        <w:t xml:space="preserve"> T</w:t>
      </w:r>
      <w:r w:rsidR="00E234D6">
        <w:rPr>
          <w:b/>
        </w:rPr>
        <w:t>wo positions per topic –</w:t>
      </w:r>
      <w:r w:rsidR="00E234D6">
        <w:rPr>
          <w:b/>
          <w:i/>
        </w:rPr>
        <w:t>I agree completely</w:t>
      </w:r>
      <w:r w:rsidR="008327A7">
        <w:rPr>
          <w:b/>
          <w:i/>
        </w:rPr>
        <w:t xml:space="preserve"> (Affirmative Team) </w:t>
      </w:r>
      <w:r w:rsidR="00E234D6">
        <w:rPr>
          <w:b/>
          <w:i/>
        </w:rPr>
        <w:t>and I do not agree at all</w:t>
      </w:r>
      <w:r w:rsidR="008327A7">
        <w:rPr>
          <w:b/>
        </w:rPr>
        <w:t xml:space="preserve"> (Negative Team)</w:t>
      </w:r>
    </w:p>
    <w:p w:rsidR="008E19CA" w:rsidRPr="008C46DF" w:rsidRDefault="008E19CA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 xml:space="preserve">Climate change is real and mostly </w:t>
      </w:r>
      <w:r w:rsidR="00A25D7B">
        <w:rPr>
          <w:b/>
        </w:rPr>
        <w:t>caused by humans.</w:t>
      </w:r>
    </w:p>
    <w:p w:rsidR="008E19CA" w:rsidRPr="008C46DF" w:rsidRDefault="008E19CA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 xml:space="preserve">United States President Donald Trump should build his wall between </w:t>
      </w:r>
      <w:r w:rsidR="00133DE8">
        <w:rPr>
          <w:b/>
        </w:rPr>
        <w:t xml:space="preserve">the U.S. </w:t>
      </w:r>
      <w:r w:rsidRPr="008C46DF">
        <w:rPr>
          <w:b/>
        </w:rPr>
        <w:t>and Mexico.</w:t>
      </w:r>
    </w:p>
    <w:p w:rsidR="008E19CA" w:rsidRPr="008C46DF" w:rsidRDefault="008E19CA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The driver who caused the Humboldt crash should go to jail for the maximum amount of time possible.</w:t>
      </w:r>
    </w:p>
    <w:p w:rsidR="008E19CA" w:rsidRPr="008C46DF" w:rsidRDefault="008E19CA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The federal government of Canada should develop the oil sands and put in pipelines as it sees fit.</w:t>
      </w:r>
    </w:p>
    <w:p w:rsidR="008E19CA" w:rsidRPr="008C46DF" w:rsidRDefault="002C2B9B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Britain made a</w:t>
      </w:r>
      <w:r w:rsidR="007517D5">
        <w:rPr>
          <w:b/>
        </w:rPr>
        <w:t xml:space="preserve"> good decision to leave the European Union (E.U.)</w:t>
      </w:r>
    </w:p>
    <w:p w:rsidR="002C2B9B" w:rsidRPr="008C46DF" w:rsidRDefault="002C2B9B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BitCoin is a legitimate currency.</w:t>
      </w:r>
    </w:p>
    <w:p w:rsidR="007B47B3" w:rsidRPr="008C46DF" w:rsidRDefault="007B47B3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Creating advanced artificial intelligence is a good idea for society.</w:t>
      </w:r>
    </w:p>
    <w:p w:rsidR="007B47B3" w:rsidRPr="008C46DF" w:rsidRDefault="007B47B3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We should all shift to driverless cars as soon as possible.</w:t>
      </w:r>
    </w:p>
    <w:p w:rsidR="007B47B3" w:rsidRPr="008C46DF" w:rsidRDefault="007B47B3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Canada should build a wall between itself and the United States.</w:t>
      </w:r>
    </w:p>
    <w:p w:rsidR="008C46DF" w:rsidRPr="008C46DF" w:rsidRDefault="008C46DF" w:rsidP="008C46DF">
      <w:pPr>
        <w:pStyle w:val="ListParagraph"/>
        <w:numPr>
          <w:ilvl w:val="0"/>
          <w:numId w:val="1"/>
        </w:numPr>
        <w:rPr>
          <w:b/>
        </w:rPr>
      </w:pPr>
      <w:r w:rsidRPr="008C46DF">
        <w:rPr>
          <w:b/>
        </w:rPr>
        <w:t>Gaming should be a sport in the Olympics.</w:t>
      </w:r>
    </w:p>
    <w:p w:rsidR="00A25D7B" w:rsidRDefault="00A25D7B" w:rsidP="008C46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Quebec City deserves an NHL team more than Las Vegas.</w:t>
      </w:r>
    </w:p>
    <w:p w:rsidR="00843D07" w:rsidRDefault="00843D07" w:rsidP="00843D07">
      <w:pPr>
        <w:pStyle w:val="ListParagraph"/>
        <w:rPr>
          <w:b/>
        </w:rPr>
      </w:pPr>
    </w:p>
    <w:p w:rsidR="00F820E2" w:rsidRPr="00F820E2" w:rsidRDefault="00F820E2" w:rsidP="00F8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Debate Process</w:t>
      </w:r>
    </w:p>
    <w:p w:rsidR="007749DE" w:rsidRPr="007749DE" w:rsidRDefault="00F820E2" w:rsidP="003D30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Each team lines up against each other, with active debaters facing opposite each other. </w:t>
      </w:r>
      <w:r w:rsidR="007749DE" w:rsidRP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All teammates not actively debating take notes on what the other team said so you can argue that point with them later.</w:t>
      </w:r>
    </w:p>
    <w:p w:rsidR="00F820E2" w:rsidRPr="00F820E2" w:rsidRDefault="00F820E2" w:rsidP="003D30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First Affirmative Speaker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- 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1-2 minutes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to introduce the topic</w:t>
      </w:r>
      <w:r w:rsidR="007749DE" w:rsidRP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and your team’s position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.</w:t>
      </w:r>
    </w:p>
    <w:p w:rsidR="00F820E2" w:rsidRPr="00F820E2" w:rsidRDefault="00F820E2" w:rsidP="00F8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First Negative Speaker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- 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1-2 minutes</w:t>
      </w:r>
      <w:r w:rsidR="007749DE" w:rsidRP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to introduce the topic and your team’s position, should also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restate the opponent's viewpoint:</w:t>
      </w:r>
    </w:p>
    <w:p w:rsidR="00F820E2" w:rsidRPr="00F820E2" w:rsidRDefault="00F820E2" w:rsidP="00F820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Example: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 "it is often said"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or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"many people assume that my esteemed opponent believes that" </w:t>
      </w:r>
    </w:p>
    <w:p w:rsidR="00F820E2" w:rsidRPr="00F820E2" w:rsidRDefault="00F820E2" w:rsidP="00F8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Second Affirmative Speaker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- 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1-2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minutes 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to disagree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with your opponents and provide supporting evidence and explanation for your position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:</w:t>
      </w:r>
    </w:p>
    <w:p w:rsidR="00F820E2" w:rsidRPr="00F820E2" w:rsidRDefault="00F820E2" w:rsidP="00F820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Example: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"on the contrary"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or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"on the other hand"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</w:t>
      </w:r>
    </w:p>
    <w:p w:rsidR="00F820E2" w:rsidRPr="00F820E2" w:rsidRDefault="00F820E2" w:rsidP="00F8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Second Negative Speaker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- 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1-2</w:t>
      </w:r>
      <w:r w:rsidR="003A7E0C"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minutes </w:t>
      </w:r>
      <w:r w:rsidR="003A7E0C"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to disagree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with your opponents and provide supporting evidence and explanation for your position</w:t>
      </w:r>
      <w:r w:rsidR="003A7E0C"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:</w:t>
      </w:r>
    </w:p>
    <w:p w:rsidR="00F820E2" w:rsidRPr="00F820E2" w:rsidRDefault="00F820E2" w:rsidP="00F820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"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for example" 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or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"this is why" </w:t>
      </w:r>
    </w:p>
    <w:p w:rsidR="00F820E2" w:rsidRPr="00F820E2" w:rsidRDefault="00F820E2" w:rsidP="00F8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Break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for Preparation Speake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r- Three</w:t>
      </w:r>
      <w:r w:rsidR="007749DE" w:rsidRP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minutes to make any changes to concluding remarks (include rebuttal ideas).</w:t>
      </w:r>
      <w:r w:rsidR="003A7E0C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(Brainstorm time)</w:t>
      </w:r>
    </w:p>
    <w:p w:rsidR="00F820E2" w:rsidRPr="00F820E2" w:rsidRDefault="00F820E2" w:rsidP="00F8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Negative Summary/Rebuttal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(3</w:t>
      </w:r>
      <w:r w:rsidR="007749DE" w:rsidRPr="007749DE">
        <w:rPr>
          <w:rFonts w:ascii="Georgia" w:eastAsia="Times New Roman" w:hAnsi="Georgia" w:cs="Times New Roman"/>
          <w:color w:val="282828"/>
          <w:sz w:val="24"/>
          <w:szCs w:val="24"/>
          <w:vertAlign w:val="superscript"/>
          <w:lang w:eastAsia="en-CA"/>
        </w:rPr>
        <w:t>rd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) 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Speaker- Two minutes to conclude with your thesis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and discredit your opponent’s ideas.</w:t>
      </w:r>
    </w:p>
    <w:p w:rsidR="00F820E2" w:rsidRPr="00F820E2" w:rsidRDefault="00F820E2" w:rsidP="00F820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Example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"therefore"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or "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as a result"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or 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"thus it can be seen"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</w:t>
      </w:r>
    </w:p>
    <w:p w:rsidR="00F820E2" w:rsidRPr="00F820E2" w:rsidRDefault="00F820E2" w:rsidP="00F8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u w:val="single"/>
          <w:lang w:eastAsia="en-CA"/>
        </w:rPr>
        <w:t>Affirmative Summary/Rebuttal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(3</w:t>
      </w:r>
      <w:r w:rsidR="007749DE" w:rsidRPr="007749DE">
        <w:rPr>
          <w:rFonts w:ascii="Georgia" w:eastAsia="Times New Roman" w:hAnsi="Georgia" w:cs="Times New Roman"/>
          <w:color w:val="282828"/>
          <w:sz w:val="24"/>
          <w:szCs w:val="24"/>
          <w:vertAlign w:val="superscript"/>
          <w:lang w:eastAsia="en-CA"/>
        </w:rPr>
        <w:t>rd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) 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Speaker- Two minutes to conclude with your thesis</w:t>
      </w:r>
      <w:r w:rsidR="007749DE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 xml:space="preserve"> and discredit your opponent’s ideas.</w:t>
      </w:r>
    </w:p>
    <w:p w:rsidR="00F820E2" w:rsidRDefault="00F820E2" w:rsidP="00F820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</w:pP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"therefore"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or "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as a result"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or  </w:t>
      </w:r>
      <w:r w:rsidRPr="007749DE">
        <w:rPr>
          <w:rFonts w:ascii="Georgia" w:eastAsia="Times New Roman" w:hAnsi="Georgia" w:cs="Times New Roman"/>
          <w:i/>
          <w:iCs/>
          <w:color w:val="282828"/>
          <w:sz w:val="24"/>
          <w:szCs w:val="24"/>
          <w:lang w:eastAsia="en-CA"/>
        </w:rPr>
        <w:t>"thus it can be seen."</w:t>
      </w:r>
      <w:r w:rsidRPr="00F820E2">
        <w:rPr>
          <w:rFonts w:ascii="Georgia" w:eastAsia="Times New Roman" w:hAnsi="Georgia" w:cs="Times New Roman"/>
          <w:color w:val="282828"/>
          <w:sz w:val="24"/>
          <w:szCs w:val="24"/>
          <w:lang w:eastAsia="en-CA"/>
        </w:rPr>
        <w:t> </w:t>
      </w:r>
    </w:p>
    <w:p w:rsidR="008C46DF" w:rsidRPr="008C46DF" w:rsidRDefault="008C46DF" w:rsidP="008C4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46DF">
        <w:rPr>
          <w:b/>
        </w:rPr>
        <w:lastRenderedPageBreak/>
        <w:t xml:space="preserve">Functional Debate Language List </w:t>
      </w:r>
    </w:p>
    <w:p w:rsidR="008C46DF" w:rsidRDefault="008C46DF" w:rsidP="008C46DF">
      <w:r w:rsidRPr="008C46DF">
        <w:rPr>
          <w:b/>
          <w:u w:val="single"/>
        </w:rPr>
        <w:t xml:space="preserve">Agreeing </w:t>
      </w:r>
      <w:r>
        <w:tab/>
      </w:r>
      <w:r>
        <w:tab/>
      </w:r>
      <w:r>
        <w:tab/>
      </w:r>
      <w:r w:rsidRPr="008C46DF">
        <w:rPr>
          <w:b/>
          <w:u w:val="single"/>
        </w:rPr>
        <w:t xml:space="preserve">Disagreeing </w:t>
      </w:r>
      <w:r>
        <w:tab/>
      </w:r>
      <w:r>
        <w:tab/>
      </w:r>
      <w:r>
        <w:tab/>
      </w:r>
      <w:r>
        <w:tab/>
      </w:r>
      <w:r>
        <w:tab/>
      </w:r>
      <w:r w:rsidRPr="008C46DF">
        <w:rPr>
          <w:b/>
          <w:u w:val="single"/>
        </w:rPr>
        <w:t>Contrasting opinions</w:t>
      </w:r>
      <w:r>
        <w:t xml:space="preserve"> </w:t>
      </w:r>
    </w:p>
    <w:p w:rsidR="008C46DF" w:rsidRDefault="008C46DF" w:rsidP="008C46DF">
      <w:pPr>
        <w:ind w:right="-846"/>
      </w:pPr>
      <w:r>
        <w:t>• I (absolutely) agree.</w:t>
      </w:r>
      <w:r>
        <w:tab/>
      </w:r>
      <w:r>
        <w:tab/>
        <w:t xml:space="preserve"> • I’m sorry, but I can’t agree with that.</w:t>
      </w:r>
      <w:r w:rsidRPr="008C46DF">
        <w:t xml:space="preserve"> </w:t>
      </w:r>
      <w:r>
        <w:tab/>
      </w:r>
      <w:r>
        <w:tab/>
        <w:t>• Yes, but on the other hand ...</w:t>
      </w:r>
    </w:p>
    <w:p w:rsidR="008C46DF" w:rsidRDefault="008C46DF" w:rsidP="008C46DF">
      <w:pPr>
        <w:ind w:left="1440" w:right="-705" w:hanging="1440"/>
      </w:pPr>
      <w:r>
        <w:t xml:space="preserve">• I agree completely. </w:t>
      </w:r>
      <w:r>
        <w:tab/>
      </w:r>
      <w:r>
        <w:tab/>
        <w:t>• I’m afraid I disagree.</w:t>
      </w:r>
      <w:r>
        <w:tab/>
      </w:r>
      <w:r>
        <w:tab/>
      </w:r>
      <w:r>
        <w:tab/>
        <w:t xml:space="preserve">          </w:t>
      </w:r>
      <w:r>
        <w:tab/>
        <w:t>• That may be; however …</w:t>
      </w:r>
    </w:p>
    <w:p w:rsidR="008C46DF" w:rsidRDefault="008C46DF" w:rsidP="008C46DF">
      <w:r>
        <w:t>• On the whole, I agree.</w:t>
      </w:r>
      <w:r>
        <w:tab/>
        <w:t xml:space="preserve"> </w:t>
      </w:r>
      <w:r>
        <w:tab/>
        <w:t>• That’s not how I see it (the situation).</w:t>
      </w:r>
      <w:r w:rsidRPr="008C46DF">
        <w:t xml:space="preserve"> </w:t>
      </w:r>
      <w:r>
        <w:tab/>
      </w:r>
      <w:r>
        <w:tab/>
        <w:t>• I see your point, but …</w:t>
      </w:r>
    </w:p>
    <w:p w:rsidR="008C46DF" w:rsidRDefault="008C46DF" w:rsidP="008C46DF">
      <w:pPr>
        <w:ind w:left="1440" w:right="-1272" w:hanging="1440"/>
      </w:pPr>
      <w:r>
        <w:t xml:space="preserve">• I see your point. </w:t>
      </w:r>
      <w:r>
        <w:tab/>
      </w:r>
      <w:r>
        <w:tab/>
        <w:t>• I don’t entirely agree.</w:t>
      </w:r>
      <w:r>
        <w:tab/>
      </w:r>
      <w:r>
        <w:tab/>
      </w:r>
      <w:r>
        <w:tab/>
      </w:r>
      <w:r>
        <w:tab/>
        <w:t xml:space="preserve">• </w:t>
      </w:r>
      <w:r w:rsidR="00133DE8">
        <w:t>Perhaps, but don’t you think …</w:t>
      </w:r>
    </w:p>
    <w:p w:rsidR="008C46DF" w:rsidRDefault="008C46DF" w:rsidP="008C46DF">
      <w:pPr>
        <w:ind w:left="1440" w:right="-1272" w:hanging="1440"/>
      </w:pPr>
      <w:r>
        <w:t>• I couldn’t agree more.</w:t>
      </w:r>
      <w:r>
        <w:tab/>
      </w:r>
      <w:r>
        <w:tab/>
        <w:t>• The facts don’t support that position.</w:t>
      </w:r>
      <w:r>
        <w:tab/>
      </w:r>
      <w:r>
        <w:tab/>
      </w:r>
      <w:r w:rsidR="00133DE8">
        <w:t>• I agree to an extent, but …</w:t>
      </w:r>
    </w:p>
    <w:p w:rsidR="008C46DF" w:rsidRPr="00133DE8" w:rsidRDefault="008C46DF" w:rsidP="00133DE8">
      <w:r>
        <w:t xml:space="preserve">• You have a point there.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6DF" w:rsidRPr="00102BB3" w:rsidRDefault="00044220" w:rsidP="0010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2BB3">
        <w:rPr>
          <w:b/>
        </w:rPr>
        <w:t>HOW TO START</w:t>
      </w:r>
    </w:p>
    <w:p w:rsidR="00044220" w:rsidRPr="00044220" w:rsidRDefault="00102BB3" w:rsidP="00044220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Step One</w:t>
      </w:r>
      <w:r w:rsidR="00044220" w:rsidRPr="00102BB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: Brainstorm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and Develop Ideas</w:t>
      </w:r>
      <w:r w:rsidR="00044220" w:rsidRPr="00102BB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:rsidR="00044220" w:rsidRDefault="00044220" w:rsidP="000442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Share your ideas, assign ideas for each member to research and follow-up on – keep this brainstorm as a shared Google doc so nobody doubles up on </w:t>
      </w:r>
      <w:r w:rsidR="00035D36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the same idea</w:t>
      </w:r>
      <w:r w:rsid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, have ideas labelled under each speaker</w:t>
      </w:r>
      <w:r w:rsidR="003A7E0C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. Choose which role each person has in the debate (re-check debate process).</w:t>
      </w:r>
      <w:r w:rsid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 </w:t>
      </w:r>
    </w:p>
    <w:p w:rsidR="00102BB3" w:rsidRDefault="00CD420E" w:rsidP="00102BB3">
      <w:pPr>
        <w:pStyle w:val="Heading3"/>
        <w:shd w:val="clear" w:color="auto" w:fill="FFFFFF"/>
        <w:spacing w:before="375" w:beforeAutospacing="0" w:after="375" w:afterAutospacing="0"/>
        <w:rPr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Cs w:val="0"/>
          <w:color w:val="000000"/>
          <w:sz w:val="28"/>
          <w:szCs w:val="28"/>
        </w:rPr>
        <w:t>Step Two</w:t>
      </w:r>
      <w:bookmarkStart w:id="0" w:name="_GoBack"/>
      <w:bookmarkEnd w:id="0"/>
      <w:r w:rsidR="00102BB3" w:rsidRPr="00102BB3">
        <w:rPr>
          <w:rFonts w:ascii="Arial" w:hAnsi="Arial" w:cs="Arial"/>
          <w:bCs w:val="0"/>
          <w:color w:val="000000"/>
          <w:sz w:val="28"/>
          <w:szCs w:val="28"/>
        </w:rPr>
        <w:t>: Structure the speeches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Introduction </w:t>
      </w:r>
      <w:r w:rsidR="00133DE8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– W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ho are you and what do you stand for?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Preview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 – What are the </w:t>
      </w:r>
      <w:r>
        <w:rPr>
          <w:rFonts w:ascii="Arial" w:eastAsia="Times New Roman" w:hAnsi="Arial" w:cs="Arial"/>
          <w:color w:val="575757"/>
          <w:sz w:val="24"/>
          <w:szCs w:val="24"/>
          <w:lang w:eastAsia="en-CA"/>
        </w:rPr>
        <w:t>points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 you are going to cover?</w:t>
      </w:r>
      <w:r w:rsidR="00133DE8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 (T</w:t>
      </w:r>
      <w:r>
        <w:rPr>
          <w:rFonts w:ascii="Arial" w:eastAsia="Times New Roman" w:hAnsi="Arial" w:cs="Arial"/>
          <w:color w:val="575757"/>
          <w:sz w:val="24"/>
          <w:szCs w:val="24"/>
          <w:lang w:eastAsia="en-CA"/>
        </w:rPr>
        <w:t>hesis)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Rebuttal </w:t>
      </w:r>
      <w:r w:rsidR="00133DE8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– U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nless you are the first speaker, you’d say “first lets take a look at what we heard from the previous speaker” and disagree with their points.</w:t>
      </w:r>
      <w:r w:rsidR="00133DE8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 Then you go no to make your own points – see below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Point One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 – “Now onto my points”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br/>
      </w:r>
      <w:r>
        <w:rPr>
          <w:rFonts w:ascii="Arial" w:eastAsia="Times New Roman" w:hAnsi="Arial" w:cs="Arial"/>
          <w:i/>
          <w:iCs/>
          <w:color w:val="575757"/>
          <w:sz w:val="24"/>
          <w:szCs w:val="24"/>
          <w:lang w:eastAsia="en-CA"/>
        </w:rPr>
        <w:t>Topic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br/>
      </w:r>
      <w:r w:rsidRPr="00102BB3">
        <w:rPr>
          <w:rFonts w:ascii="Arial" w:eastAsia="Times New Roman" w:hAnsi="Arial" w:cs="Arial"/>
          <w:i/>
          <w:iCs/>
          <w:color w:val="575757"/>
          <w:sz w:val="24"/>
          <w:szCs w:val="24"/>
          <w:lang w:eastAsia="en-CA"/>
        </w:rPr>
        <w:t>Explanation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 (the reasoning – why is your point true and why does it mean your overall position is right?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br/>
      </w:r>
      <w:r w:rsidRPr="00102BB3">
        <w:rPr>
          <w:rFonts w:ascii="Arial" w:eastAsia="Times New Roman" w:hAnsi="Arial" w:cs="Arial"/>
          <w:i/>
          <w:iCs/>
          <w:color w:val="575757"/>
          <w:sz w:val="24"/>
          <w:szCs w:val="24"/>
          <w:lang w:eastAsia="en-CA"/>
        </w:rPr>
        <w:t>Evidence 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(facts, analogies, examples, imagery or authority to support your reasoning)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Point Two</w:t>
      </w:r>
      <w:r>
        <w:rPr>
          <w:rFonts w:ascii="Arial" w:eastAsia="Times New Roman" w:hAnsi="Arial" w:cs="Arial"/>
          <w:color w:val="575757"/>
          <w:sz w:val="24"/>
          <w:szCs w:val="24"/>
          <w:lang w:eastAsia="en-CA"/>
        </w:rPr>
        <w:t> – Topic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, Explanation, Evidence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Point Three</w:t>
      </w:r>
      <w:r>
        <w:rPr>
          <w:rFonts w:ascii="Arial" w:eastAsia="Times New Roman" w:hAnsi="Arial" w:cs="Arial"/>
          <w:color w:val="575757"/>
          <w:sz w:val="24"/>
          <w:szCs w:val="24"/>
          <w:lang w:eastAsia="en-CA"/>
        </w:rPr>
        <w:t> – Topic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, Explanation, Evidence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 w:rsidRPr="00102BB3"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Reminder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 – r</w:t>
      </w:r>
      <w:r w:rsidR="003A7E0C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emind the audience of the </w:t>
      </w: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points you have covered</w:t>
      </w:r>
      <w:r w:rsidR="00133DE8">
        <w:rPr>
          <w:rFonts w:ascii="Arial" w:eastAsia="Times New Roman" w:hAnsi="Arial" w:cs="Arial"/>
          <w:color w:val="575757"/>
          <w:sz w:val="24"/>
          <w:szCs w:val="24"/>
          <w:lang w:eastAsia="en-CA"/>
        </w:rPr>
        <w:t xml:space="preserve"> (Restate thesis)</w:t>
      </w:r>
    </w:p>
    <w:p w:rsidR="00102BB3" w:rsidRPr="00102BB3" w:rsidRDefault="00102BB3" w:rsidP="00102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575757"/>
          <w:sz w:val="24"/>
          <w:szCs w:val="24"/>
          <w:lang w:eastAsia="en-CA"/>
        </w:rPr>
        <w:t>Last appeal for convincing your audience</w:t>
      </w:r>
    </w:p>
    <w:p w:rsidR="00102BB3" w:rsidRDefault="00102BB3" w:rsidP="00102BB3">
      <w:pPr>
        <w:pStyle w:val="Heading3"/>
        <w:shd w:val="clear" w:color="auto" w:fill="FFFFFF"/>
        <w:spacing w:before="375" w:beforeAutospacing="0" w:after="375" w:afterAutospacing="0"/>
        <w:rPr>
          <w:rFonts w:ascii="Arial" w:hAnsi="Arial" w:cs="Arial"/>
          <w:bCs w:val="0"/>
          <w:color w:val="000000"/>
          <w:sz w:val="28"/>
          <w:szCs w:val="28"/>
        </w:rPr>
      </w:pPr>
      <w:r w:rsidRPr="00102BB3">
        <w:rPr>
          <w:rFonts w:ascii="Arial" w:hAnsi="Arial" w:cs="Arial"/>
          <w:bCs w:val="0"/>
          <w:color w:val="000000"/>
          <w:sz w:val="28"/>
          <w:szCs w:val="28"/>
        </w:rPr>
        <w:t xml:space="preserve">Step Three: </w:t>
      </w:r>
      <w:r>
        <w:rPr>
          <w:rFonts w:ascii="Arial" w:hAnsi="Arial" w:cs="Arial"/>
          <w:bCs w:val="0"/>
          <w:color w:val="000000"/>
          <w:sz w:val="28"/>
          <w:szCs w:val="28"/>
        </w:rPr>
        <w:t>Prepare Counter-Arguments</w:t>
      </w:r>
    </w:p>
    <w:p w:rsidR="00044220" w:rsidRDefault="00102BB3" w:rsidP="007C3D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102BB3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Together as a group brainstorm what the other group’s arguments might be and how you can argue against that idea in the debate</w:t>
      </w:r>
      <w:r w:rsidR="00843D07">
        <w:rPr>
          <w:rFonts w:ascii="Arial" w:eastAsia="Times New Roman" w:hAnsi="Arial" w:cs="Arial"/>
          <w:color w:val="575757"/>
          <w:sz w:val="24"/>
          <w:szCs w:val="24"/>
          <w:lang w:eastAsia="en-CA"/>
        </w:rPr>
        <w:t>, hopefully with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8"/>
      </w:tblGrid>
      <w:tr w:rsidR="007B47B3" w:rsidTr="007B47B3">
        <w:tc>
          <w:tcPr>
            <w:tcW w:w="1271" w:type="dxa"/>
          </w:tcPr>
          <w:p w:rsidR="007B47B3" w:rsidRDefault="007B47B3">
            <w:r>
              <w:lastRenderedPageBreak/>
              <w:t>TOPIC</w:t>
            </w:r>
          </w:p>
        </w:tc>
        <w:tc>
          <w:tcPr>
            <w:tcW w:w="6521" w:type="dxa"/>
          </w:tcPr>
          <w:p w:rsidR="007B47B3" w:rsidRDefault="007B47B3">
            <w:r>
              <w:t>ARGUMENT</w:t>
            </w:r>
            <w:r w:rsidR="00A54AA2">
              <w:t xml:space="preserve"> &amp; FACT OR QUOTE</w:t>
            </w:r>
          </w:p>
        </w:tc>
        <w:tc>
          <w:tcPr>
            <w:tcW w:w="1558" w:type="dxa"/>
          </w:tcPr>
          <w:p w:rsidR="007B47B3" w:rsidRDefault="007B47B3">
            <w:r>
              <w:t>SOURCE (NAME &amp; DATE)</w:t>
            </w:r>
          </w:p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  <w:tr w:rsidR="007B47B3" w:rsidTr="007B47B3">
        <w:tc>
          <w:tcPr>
            <w:tcW w:w="1271" w:type="dxa"/>
          </w:tcPr>
          <w:p w:rsidR="007B47B3" w:rsidRDefault="007B47B3"/>
        </w:tc>
        <w:tc>
          <w:tcPr>
            <w:tcW w:w="6521" w:type="dxa"/>
          </w:tcPr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  <w:p w:rsidR="007B47B3" w:rsidRDefault="007B47B3"/>
        </w:tc>
        <w:tc>
          <w:tcPr>
            <w:tcW w:w="1558" w:type="dxa"/>
          </w:tcPr>
          <w:p w:rsidR="007B47B3" w:rsidRDefault="007B47B3"/>
        </w:tc>
      </w:tr>
    </w:tbl>
    <w:p w:rsidR="00371D94" w:rsidRDefault="00371D94"/>
    <w:p w:rsidR="005217C7" w:rsidRDefault="005217C7"/>
    <w:p w:rsidR="00F83B81" w:rsidRPr="000A37D3" w:rsidRDefault="00F83B81" w:rsidP="00F83B81">
      <w:pPr>
        <w:rPr>
          <w:b/>
          <w:sz w:val="36"/>
        </w:rPr>
      </w:pPr>
      <w:r w:rsidRPr="00D072FF">
        <w:rPr>
          <w:b/>
          <w:sz w:val="28"/>
        </w:rPr>
        <w:lastRenderedPageBreak/>
        <w:t>Name: ___________________</w:t>
      </w:r>
      <w:r>
        <w:rPr>
          <w:b/>
          <w:sz w:val="28"/>
        </w:rPr>
        <w:t>_</w:t>
      </w:r>
      <w:r w:rsidRPr="00D072FF">
        <w:rPr>
          <w:b/>
          <w:sz w:val="28"/>
        </w:rPr>
        <w:t xml:space="preserve">_  </w:t>
      </w:r>
      <w:r>
        <w:rPr>
          <w:b/>
          <w:sz w:val="28"/>
        </w:rPr>
        <w:t xml:space="preserve">Class: ______         </w:t>
      </w:r>
      <w:r w:rsidRPr="00D072FF">
        <w:rPr>
          <w:b/>
          <w:sz w:val="28"/>
        </w:rPr>
        <w:t xml:space="preserve">DEBATE RUBRIC               </w:t>
      </w:r>
      <w:r>
        <w:rPr>
          <w:b/>
          <w:sz w:val="36"/>
        </w:rPr>
        <w:t>/20</w:t>
      </w:r>
      <w:r w:rsidRPr="000A37D3">
        <w:rPr>
          <w:b/>
          <w:sz w:val="36"/>
        </w:rPr>
        <w:t xml:space="preserve">     </w:t>
      </w:r>
      <w:r>
        <w:rPr>
          <w:b/>
          <w:sz w:val="36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76"/>
        <w:gridCol w:w="1248"/>
      </w:tblGrid>
      <w:tr w:rsidR="005217C7" w:rsidTr="00FA6654">
        <w:tc>
          <w:tcPr>
            <w:tcW w:w="4815" w:type="dxa"/>
          </w:tcPr>
          <w:p w:rsidR="005217C7" w:rsidRPr="00FA6654" w:rsidRDefault="005217C7" w:rsidP="005217C7">
            <w:pPr>
              <w:jc w:val="center"/>
              <w:rPr>
                <w:b/>
              </w:rPr>
            </w:pPr>
            <w:r w:rsidRPr="00FA6654">
              <w:rPr>
                <w:b/>
              </w:rPr>
              <w:t>Criteria</w:t>
            </w:r>
          </w:p>
        </w:tc>
        <w:tc>
          <w:tcPr>
            <w:tcW w:w="1276" w:type="dxa"/>
          </w:tcPr>
          <w:p w:rsidR="005217C7" w:rsidRPr="00FA6654" w:rsidRDefault="005217C7" w:rsidP="005217C7">
            <w:pPr>
              <w:jc w:val="center"/>
              <w:rPr>
                <w:b/>
              </w:rPr>
            </w:pPr>
            <w:r w:rsidRPr="00FA6654">
              <w:rPr>
                <w:b/>
              </w:rPr>
              <w:t>4</w:t>
            </w:r>
          </w:p>
        </w:tc>
        <w:tc>
          <w:tcPr>
            <w:tcW w:w="1275" w:type="dxa"/>
          </w:tcPr>
          <w:p w:rsidR="005217C7" w:rsidRPr="00FA6654" w:rsidRDefault="005217C7" w:rsidP="005217C7">
            <w:pPr>
              <w:jc w:val="center"/>
              <w:rPr>
                <w:b/>
              </w:rPr>
            </w:pPr>
            <w:r w:rsidRPr="00FA6654">
              <w:rPr>
                <w:b/>
              </w:rPr>
              <w:t>3</w:t>
            </w:r>
          </w:p>
        </w:tc>
        <w:tc>
          <w:tcPr>
            <w:tcW w:w="1276" w:type="dxa"/>
          </w:tcPr>
          <w:p w:rsidR="005217C7" w:rsidRPr="00FA6654" w:rsidRDefault="005217C7" w:rsidP="005217C7">
            <w:pPr>
              <w:jc w:val="center"/>
              <w:rPr>
                <w:b/>
              </w:rPr>
            </w:pPr>
            <w:r w:rsidRPr="00FA6654">
              <w:rPr>
                <w:b/>
              </w:rPr>
              <w:t>2</w:t>
            </w:r>
          </w:p>
        </w:tc>
        <w:tc>
          <w:tcPr>
            <w:tcW w:w="1248" w:type="dxa"/>
          </w:tcPr>
          <w:p w:rsidR="005217C7" w:rsidRPr="00FA6654" w:rsidRDefault="005217C7" w:rsidP="005217C7">
            <w:pPr>
              <w:jc w:val="center"/>
              <w:rPr>
                <w:b/>
              </w:rPr>
            </w:pPr>
            <w:r w:rsidRPr="00FA6654">
              <w:rPr>
                <w:b/>
              </w:rPr>
              <w:t>1</w:t>
            </w:r>
          </w:p>
        </w:tc>
      </w:tr>
      <w:tr w:rsidR="005217C7" w:rsidTr="00FA6654">
        <w:tc>
          <w:tcPr>
            <w:tcW w:w="4815" w:type="dxa"/>
          </w:tcPr>
          <w:p w:rsidR="00CC31ED" w:rsidRPr="0028020B" w:rsidRDefault="0028020B" w:rsidP="00CC31ED">
            <w:pPr>
              <w:rPr>
                <w:sz w:val="28"/>
              </w:rPr>
            </w:pPr>
            <w:r w:rsidRPr="0028020B">
              <w:rPr>
                <w:b/>
                <w:bCs/>
                <w:sz w:val="28"/>
              </w:rPr>
              <w:t>Prepared, Organized and Clear</w:t>
            </w:r>
            <w:r w:rsidR="00CC31ED" w:rsidRPr="0028020B">
              <w:rPr>
                <w:sz w:val="28"/>
              </w:rPr>
              <w:t>:</w:t>
            </w:r>
          </w:p>
          <w:p w:rsidR="005217C7" w:rsidRDefault="00780824" w:rsidP="00CC31ED">
            <w:pPr>
              <w:rPr>
                <w:color w:val="000000" w:themeColor="text1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en-CA"/>
              </w:rPr>
              <w:t>C</w:t>
            </w:r>
            <w:r w:rsidR="00CC31ED" w:rsidRPr="005217C7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en-CA"/>
              </w:rPr>
              <w:t>lear and orderly presentation</w:t>
            </w:r>
            <w:r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en-CA"/>
              </w:rPr>
              <w:t>, notes are well prepared</w:t>
            </w:r>
          </w:p>
          <w:p w:rsidR="000A37D3" w:rsidRPr="000A37D3" w:rsidRDefault="000A37D3" w:rsidP="00CC31E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76" w:type="dxa"/>
          </w:tcPr>
          <w:p w:rsidR="005217C7" w:rsidRDefault="005217C7"/>
        </w:tc>
        <w:tc>
          <w:tcPr>
            <w:tcW w:w="1275" w:type="dxa"/>
          </w:tcPr>
          <w:p w:rsidR="005217C7" w:rsidRDefault="005217C7"/>
        </w:tc>
        <w:tc>
          <w:tcPr>
            <w:tcW w:w="1276" w:type="dxa"/>
          </w:tcPr>
          <w:p w:rsidR="005217C7" w:rsidRDefault="005217C7"/>
        </w:tc>
        <w:tc>
          <w:tcPr>
            <w:tcW w:w="1248" w:type="dxa"/>
          </w:tcPr>
          <w:p w:rsidR="005217C7" w:rsidRDefault="005217C7"/>
        </w:tc>
      </w:tr>
      <w:tr w:rsidR="005217C7" w:rsidTr="00FA6654">
        <w:tc>
          <w:tcPr>
            <w:tcW w:w="4815" w:type="dxa"/>
          </w:tcPr>
          <w:p w:rsidR="005217C7" w:rsidRPr="005217C7" w:rsidRDefault="005217C7" w:rsidP="005217C7">
            <w:pPr>
              <w:rPr>
                <w:sz w:val="28"/>
              </w:rPr>
            </w:pPr>
            <w:r w:rsidRPr="005217C7">
              <w:rPr>
                <w:b/>
                <w:bCs/>
                <w:sz w:val="28"/>
              </w:rPr>
              <w:t>Use of Arguments:</w:t>
            </w:r>
          </w:p>
          <w:p w:rsidR="005217C7" w:rsidRDefault="005217C7" w:rsidP="005217C7">
            <w:pPr>
              <w:rPr>
                <w:sz w:val="20"/>
                <w:szCs w:val="20"/>
              </w:rPr>
            </w:pPr>
            <w:r w:rsidRPr="005217C7">
              <w:rPr>
                <w:sz w:val="20"/>
                <w:szCs w:val="20"/>
              </w:rPr>
              <w:t>Reasons ar</w:t>
            </w:r>
            <w:r w:rsidR="0028020B">
              <w:rPr>
                <w:sz w:val="20"/>
                <w:szCs w:val="20"/>
              </w:rPr>
              <w:t>e given to support viewpoint, arguments are convincing.</w:t>
            </w:r>
          </w:p>
          <w:p w:rsidR="00FA6654" w:rsidRPr="000A37D3" w:rsidRDefault="00FA6654" w:rsidP="005217C7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:rsidR="005217C7" w:rsidRDefault="005217C7"/>
        </w:tc>
        <w:tc>
          <w:tcPr>
            <w:tcW w:w="1275" w:type="dxa"/>
          </w:tcPr>
          <w:p w:rsidR="005217C7" w:rsidRDefault="005217C7"/>
        </w:tc>
        <w:tc>
          <w:tcPr>
            <w:tcW w:w="1276" w:type="dxa"/>
          </w:tcPr>
          <w:p w:rsidR="005217C7" w:rsidRDefault="005217C7"/>
        </w:tc>
        <w:tc>
          <w:tcPr>
            <w:tcW w:w="1248" w:type="dxa"/>
          </w:tcPr>
          <w:p w:rsidR="005217C7" w:rsidRDefault="005217C7"/>
        </w:tc>
      </w:tr>
      <w:tr w:rsidR="005217C7" w:rsidTr="00FA6654">
        <w:tc>
          <w:tcPr>
            <w:tcW w:w="4815" w:type="dxa"/>
          </w:tcPr>
          <w:p w:rsidR="005217C7" w:rsidRPr="005217C7" w:rsidRDefault="005217C7" w:rsidP="005217C7">
            <w:pPr>
              <w:rPr>
                <w:sz w:val="28"/>
              </w:rPr>
            </w:pPr>
            <w:r w:rsidRPr="005217C7">
              <w:rPr>
                <w:b/>
                <w:bCs/>
                <w:sz w:val="28"/>
              </w:rPr>
              <w:t>Use of Examples and Facts:</w:t>
            </w:r>
          </w:p>
          <w:p w:rsidR="005217C7" w:rsidRDefault="005217C7" w:rsidP="005217C7">
            <w:pPr>
              <w:rPr>
                <w:sz w:val="20"/>
              </w:rPr>
            </w:pPr>
            <w:r w:rsidRPr="005217C7">
              <w:rPr>
                <w:sz w:val="20"/>
              </w:rPr>
              <w:t xml:space="preserve">Examples and facts are well </w:t>
            </w:r>
            <w:r w:rsidR="0028020B">
              <w:rPr>
                <w:sz w:val="20"/>
              </w:rPr>
              <w:t xml:space="preserve">researched, </w:t>
            </w:r>
            <w:r w:rsidRPr="005217C7">
              <w:rPr>
                <w:sz w:val="20"/>
              </w:rPr>
              <w:t>chosen and properly used.</w:t>
            </w:r>
          </w:p>
          <w:p w:rsidR="00FA6654" w:rsidRPr="000A37D3" w:rsidRDefault="00FA6654" w:rsidP="005217C7">
            <w:pPr>
              <w:rPr>
                <w:sz w:val="8"/>
              </w:rPr>
            </w:pPr>
          </w:p>
        </w:tc>
        <w:tc>
          <w:tcPr>
            <w:tcW w:w="1276" w:type="dxa"/>
          </w:tcPr>
          <w:p w:rsidR="005217C7" w:rsidRDefault="005217C7"/>
        </w:tc>
        <w:tc>
          <w:tcPr>
            <w:tcW w:w="1275" w:type="dxa"/>
          </w:tcPr>
          <w:p w:rsidR="005217C7" w:rsidRDefault="005217C7"/>
        </w:tc>
        <w:tc>
          <w:tcPr>
            <w:tcW w:w="1276" w:type="dxa"/>
          </w:tcPr>
          <w:p w:rsidR="005217C7" w:rsidRDefault="005217C7"/>
        </w:tc>
        <w:tc>
          <w:tcPr>
            <w:tcW w:w="1248" w:type="dxa"/>
          </w:tcPr>
          <w:p w:rsidR="005217C7" w:rsidRDefault="005217C7"/>
        </w:tc>
      </w:tr>
      <w:tr w:rsidR="005217C7" w:rsidTr="00FA6654">
        <w:tc>
          <w:tcPr>
            <w:tcW w:w="4815" w:type="dxa"/>
          </w:tcPr>
          <w:p w:rsidR="00CC31ED" w:rsidRPr="00CC31ED" w:rsidRDefault="00CC31ED" w:rsidP="00CC31ED">
            <w:pPr>
              <w:rPr>
                <w:sz w:val="28"/>
              </w:rPr>
            </w:pPr>
            <w:r w:rsidRPr="00CC31ED">
              <w:rPr>
                <w:b/>
                <w:bCs/>
                <w:sz w:val="28"/>
              </w:rPr>
              <w:t>Use of Rebuttal:</w:t>
            </w:r>
          </w:p>
          <w:p w:rsidR="005217C7" w:rsidRDefault="00CC31ED" w:rsidP="00CC31ED">
            <w:pPr>
              <w:rPr>
                <w:sz w:val="20"/>
              </w:rPr>
            </w:pPr>
            <w:r w:rsidRPr="00CC31ED">
              <w:rPr>
                <w:sz w:val="20"/>
              </w:rPr>
              <w:t>Arguments made by the other teams are responded to and dealt with effectively.</w:t>
            </w:r>
          </w:p>
          <w:p w:rsidR="00FA6654" w:rsidRPr="000A37D3" w:rsidRDefault="00FA6654" w:rsidP="00CC31ED">
            <w:pPr>
              <w:rPr>
                <w:sz w:val="8"/>
              </w:rPr>
            </w:pPr>
          </w:p>
        </w:tc>
        <w:tc>
          <w:tcPr>
            <w:tcW w:w="1276" w:type="dxa"/>
          </w:tcPr>
          <w:p w:rsidR="005217C7" w:rsidRDefault="005217C7"/>
        </w:tc>
        <w:tc>
          <w:tcPr>
            <w:tcW w:w="1275" w:type="dxa"/>
          </w:tcPr>
          <w:p w:rsidR="005217C7" w:rsidRDefault="005217C7"/>
        </w:tc>
        <w:tc>
          <w:tcPr>
            <w:tcW w:w="1276" w:type="dxa"/>
          </w:tcPr>
          <w:p w:rsidR="005217C7" w:rsidRDefault="005217C7"/>
        </w:tc>
        <w:tc>
          <w:tcPr>
            <w:tcW w:w="1248" w:type="dxa"/>
          </w:tcPr>
          <w:p w:rsidR="005217C7" w:rsidRDefault="005217C7"/>
        </w:tc>
      </w:tr>
      <w:tr w:rsidR="005217C7" w:rsidTr="00FA6654">
        <w:tc>
          <w:tcPr>
            <w:tcW w:w="4815" w:type="dxa"/>
          </w:tcPr>
          <w:p w:rsidR="00CC31ED" w:rsidRPr="00CC31ED" w:rsidRDefault="00CC31ED" w:rsidP="00CC31ED">
            <w:pPr>
              <w:rPr>
                <w:sz w:val="28"/>
              </w:rPr>
            </w:pPr>
            <w:r w:rsidRPr="00CC31ED">
              <w:rPr>
                <w:b/>
                <w:bCs/>
                <w:sz w:val="28"/>
              </w:rPr>
              <w:t>Presentation Style:</w:t>
            </w:r>
          </w:p>
          <w:p w:rsidR="005217C7" w:rsidRDefault="00CC31ED" w:rsidP="00CC31ED">
            <w:pPr>
              <w:rPr>
                <w:sz w:val="20"/>
              </w:rPr>
            </w:pPr>
            <w:r w:rsidRPr="00CC31ED">
              <w:rPr>
                <w:sz w:val="20"/>
              </w:rPr>
              <w:t xml:space="preserve">Tone of voice, use of gestures, </w:t>
            </w:r>
            <w:r w:rsidR="0028020B">
              <w:rPr>
                <w:sz w:val="20"/>
              </w:rPr>
              <w:t xml:space="preserve">eye contact </w:t>
            </w:r>
            <w:r w:rsidRPr="00CC31ED">
              <w:rPr>
                <w:sz w:val="20"/>
              </w:rPr>
              <w:t>and level of enthus</w:t>
            </w:r>
            <w:r w:rsidR="000A37D3">
              <w:rPr>
                <w:sz w:val="20"/>
              </w:rPr>
              <w:t>iasm are convincing to audience, rules of the debate are followed</w:t>
            </w:r>
          </w:p>
          <w:p w:rsidR="00FA6654" w:rsidRPr="000A37D3" w:rsidRDefault="00FA6654" w:rsidP="00CC31ED">
            <w:pPr>
              <w:rPr>
                <w:sz w:val="8"/>
              </w:rPr>
            </w:pPr>
          </w:p>
        </w:tc>
        <w:tc>
          <w:tcPr>
            <w:tcW w:w="1276" w:type="dxa"/>
          </w:tcPr>
          <w:p w:rsidR="005217C7" w:rsidRDefault="005217C7"/>
        </w:tc>
        <w:tc>
          <w:tcPr>
            <w:tcW w:w="1275" w:type="dxa"/>
          </w:tcPr>
          <w:p w:rsidR="005217C7" w:rsidRDefault="005217C7"/>
        </w:tc>
        <w:tc>
          <w:tcPr>
            <w:tcW w:w="1276" w:type="dxa"/>
          </w:tcPr>
          <w:p w:rsidR="005217C7" w:rsidRDefault="005217C7"/>
        </w:tc>
        <w:tc>
          <w:tcPr>
            <w:tcW w:w="1248" w:type="dxa"/>
          </w:tcPr>
          <w:p w:rsidR="005217C7" w:rsidRDefault="005217C7"/>
        </w:tc>
      </w:tr>
    </w:tbl>
    <w:p w:rsidR="005217C7" w:rsidRDefault="005217C7"/>
    <w:p w:rsidR="000A37D3" w:rsidRDefault="000A37D3"/>
    <w:p w:rsidR="000A37D3" w:rsidRDefault="000A37D3"/>
    <w:p w:rsidR="000A37D3" w:rsidRDefault="000A37D3"/>
    <w:p w:rsidR="000A37D3" w:rsidRDefault="000A37D3"/>
    <w:sectPr w:rsidR="000A37D3" w:rsidSect="00F83B81">
      <w:headerReference w:type="default" r:id="rId7"/>
      <w:pgSz w:w="12240" w:h="15840"/>
      <w:pgMar w:top="426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C7" w:rsidRDefault="003A2FC7" w:rsidP="00F820E2">
      <w:pPr>
        <w:spacing w:after="0" w:line="240" w:lineRule="auto"/>
      </w:pPr>
      <w:r>
        <w:separator/>
      </w:r>
    </w:p>
  </w:endnote>
  <w:endnote w:type="continuationSeparator" w:id="0">
    <w:p w:rsidR="003A2FC7" w:rsidRDefault="003A2FC7" w:rsidP="00F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C7" w:rsidRDefault="003A2FC7" w:rsidP="00F820E2">
      <w:pPr>
        <w:spacing w:after="0" w:line="240" w:lineRule="auto"/>
      </w:pPr>
      <w:r>
        <w:separator/>
      </w:r>
    </w:p>
  </w:footnote>
  <w:footnote w:type="continuationSeparator" w:id="0">
    <w:p w:rsidR="003A2FC7" w:rsidRDefault="003A2FC7" w:rsidP="00F8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E2" w:rsidRDefault="00F820E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628C"/>
    <w:multiLevelType w:val="multilevel"/>
    <w:tmpl w:val="E28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215A1"/>
    <w:multiLevelType w:val="hybridMultilevel"/>
    <w:tmpl w:val="05D29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283"/>
    <w:multiLevelType w:val="multilevel"/>
    <w:tmpl w:val="80D29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60762"/>
    <w:multiLevelType w:val="multilevel"/>
    <w:tmpl w:val="C4441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C6B66"/>
    <w:multiLevelType w:val="multilevel"/>
    <w:tmpl w:val="EB3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371AE"/>
    <w:multiLevelType w:val="multilevel"/>
    <w:tmpl w:val="CE6A4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84433"/>
    <w:multiLevelType w:val="hybridMultilevel"/>
    <w:tmpl w:val="7F1E0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2D79"/>
    <w:multiLevelType w:val="multilevel"/>
    <w:tmpl w:val="9230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D6C9F"/>
    <w:multiLevelType w:val="multilevel"/>
    <w:tmpl w:val="DC2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761C6"/>
    <w:multiLevelType w:val="multilevel"/>
    <w:tmpl w:val="71BEE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A"/>
    <w:rsid w:val="00035D36"/>
    <w:rsid w:val="00044220"/>
    <w:rsid w:val="000A37D3"/>
    <w:rsid w:val="00102BB3"/>
    <w:rsid w:val="00133DE8"/>
    <w:rsid w:val="0028020B"/>
    <w:rsid w:val="002C2B9B"/>
    <w:rsid w:val="0036430A"/>
    <w:rsid w:val="00371D94"/>
    <w:rsid w:val="003A2FC7"/>
    <w:rsid w:val="003A7E0C"/>
    <w:rsid w:val="005217C7"/>
    <w:rsid w:val="0064296F"/>
    <w:rsid w:val="007517D5"/>
    <w:rsid w:val="007749DE"/>
    <w:rsid w:val="00780824"/>
    <w:rsid w:val="007B47B3"/>
    <w:rsid w:val="008327A7"/>
    <w:rsid w:val="00843D07"/>
    <w:rsid w:val="008C46DF"/>
    <w:rsid w:val="008E19CA"/>
    <w:rsid w:val="00A25D7B"/>
    <w:rsid w:val="00A54AA2"/>
    <w:rsid w:val="00A760D1"/>
    <w:rsid w:val="00A871E4"/>
    <w:rsid w:val="00B30E22"/>
    <w:rsid w:val="00CC31ED"/>
    <w:rsid w:val="00CD420E"/>
    <w:rsid w:val="00E234D6"/>
    <w:rsid w:val="00F820E2"/>
    <w:rsid w:val="00F83B81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ECB0"/>
  <w15:chartTrackingRefBased/>
  <w15:docId w15:val="{294E8376-D7C9-40D9-8CAD-0644E95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4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E2"/>
  </w:style>
  <w:style w:type="paragraph" w:styleId="Footer">
    <w:name w:val="footer"/>
    <w:basedOn w:val="Normal"/>
    <w:link w:val="FooterChar"/>
    <w:uiPriority w:val="99"/>
    <w:unhideWhenUsed/>
    <w:rsid w:val="00F8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E2"/>
  </w:style>
  <w:style w:type="character" w:styleId="Emphasis">
    <w:name w:val="Emphasis"/>
    <w:basedOn w:val="DefaultParagraphFont"/>
    <w:uiPriority w:val="20"/>
    <w:qFormat/>
    <w:rsid w:val="00F820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4422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0442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13</cp:revision>
  <cp:lastPrinted>2019-01-16T18:43:00Z</cp:lastPrinted>
  <dcterms:created xsi:type="dcterms:W3CDTF">2019-01-10T14:50:00Z</dcterms:created>
  <dcterms:modified xsi:type="dcterms:W3CDTF">2019-01-17T18:34:00Z</dcterms:modified>
</cp:coreProperties>
</file>